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5A1" w:rsidRDefault="00F23CF8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-778510</wp:posOffset>
            </wp:positionV>
            <wp:extent cx="8519160" cy="6193155"/>
            <wp:effectExtent l="0" t="0" r="0" b="0"/>
            <wp:wrapTight wrapText="bothSides">
              <wp:wrapPolygon edited="0">
                <wp:start x="0" y="0"/>
                <wp:lineTo x="0" y="21527"/>
                <wp:lineTo x="21542" y="21527"/>
                <wp:lineTo x="21542" y="0"/>
                <wp:lineTo x="0" y="0"/>
              </wp:wrapPolygon>
            </wp:wrapTight>
            <wp:docPr id="1" name="Рисунок 1" descr="D:\ПДФ\Циклограммы муз.рук\ТитулкаЦиклогр Музру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ДФ\Циклограммы муз.рук\ТитулкаЦиклогр Музрук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160" cy="619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E45A1" w:rsidSect="00F23C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DE1"/>
    <w:rsid w:val="002E45A1"/>
    <w:rsid w:val="00951DE1"/>
    <w:rsid w:val="00F2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C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C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2023-06-13T17:32:00Z</dcterms:created>
  <dcterms:modified xsi:type="dcterms:W3CDTF">2023-06-13T17:32:00Z</dcterms:modified>
</cp:coreProperties>
</file>